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6" w:type="pct"/>
        <w:jc w:val="center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66"/>
        <w:gridCol w:w="1210"/>
        <w:gridCol w:w="578"/>
        <w:gridCol w:w="416"/>
        <w:gridCol w:w="709"/>
        <w:gridCol w:w="850"/>
        <w:gridCol w:w="720"/>
        <w:gridCol w:w="1134"/>
        <w:gridCol w:w="425"/>
        <w:gridCol w:w="1418"/>
        <w:gridCol w:w="310"/>
        <w:gridCol w:w="488"/>
        <w:gridCol w:w="605"/>
        <w:gridCol w:w="287"/>
        <w:gridCol w:w="618"/>
        <w:gridCol w:w="580"/>
        <w:gridCol w:w="612"/>
        <w:gridCol w:w="380"/>
        <w:gridCol w:w="397"/>
        <w:gridCol w:w="402"/>
        <w:gridCol w:w="426"/>
        <w:gridCol w:w="423"/>
        <w:gridCol w:w="351"/>
        <w:gridCol w:w="426"/>
        <w:gridCol w:w="8"/>
      </w:tblGrid>
      <w:tr w:rsidR="00E125DC" w:rsidTr="00E61B68">
        <w:trPr>
          <w:gridAfter w:val="1"/>
          <w:wAfter w:w="8" w:type="dxa"/>
          <w:cantSplit/>
          <w:trHeight w:val="821"/>
          <w:tblHeader/>
          <w:jc w:val="center"/>
        </w:trPr>
        <w:tc>
          <w:tcPr>
            <w:tcW w:w="4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E125DC" w:rsidRDefault="00E125DC" w:rsidP="008747FE">
            <w:pPr>
              <w:rPr>
                <w:rFonts w:ascii="Arial" w:hAnsi="Arial" w:cs="Arial"/>
                <w:sz w:val="12"/>
                <w:szCs w:val="12"/>
              </w:rPr>
            </w:pPr>
            <w:r>
              <w:t>Název organizace:</w:t>
            </w:r>
            <w:r w:rsidR="008747FE" w:rsidRPr="00EB484B">
              <w:rPr>
                <w:b/>
                <w:noProof/>
                <w:position w:val="-34"/>
              </w:rPr>
              <w:t xml:space="preserve"> </w:t>
            </w:r>
          </w:p>
        </w:tc>
        <w:tc>
          <w:tcPr>
            <w:tcW w:w="1000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5DC" w:rsidRDefault="003B1805" w:rsidP="00E64E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Svářečský plán</w:t>
            </w:r>
          </w:p>
        </w:tc>
      </w:tr>
      <w:tr w:rsidR="00E125DC" w:rsidTr="00E61B68">
        <w:trPr>
          <w:gridAfter w:val="1"/>
          <w:wAfter w:w="8" w:type="dxa"/>
          <w:cantSplit/>
          <w:trHeight w:val="1166"/>
          <w:tblHeader/>
          <w:jc w:val="center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E125DC" w:rsidRPr="00711A46" w:rsidRDefault="00E125DC" w:rsidP="00E64E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8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25DC" w:rsidRDefault="00E125DC" w:rsidP="00E64EF0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91277B">
              <w:rPr>
                <w:b/>
                <w:sz w:val="20"/>
                <w:szCs w:val="20"/>
              </w:rPr>
              <w:t>AKCE:</w:t>
            </w:r>
            <w:r w:rsidRPr="00A2613A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</w:p>
          <w:p w:rsidR="00EC226E" w:rsidRPr="00A2613A" w:rsidRDefault="00EC226E" w:rsidP="00E64EF0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454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4EA0" w:rsidRDefault="00234EA0" w:rsidP="005E0E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34EA0" w:rsidRPr="00234EA0" w:rsidRDefault="00234EA0" w:rsidP="00234E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25DC" w:rsidRPr="00711A46" w:rsidRDefault="00E125DC" w:rsidP="0040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25DC" w:rsidRPr="00A2613A" w:rsidRDefault="00E125DC" w:rsidP="00E64EF0">
            <w:pPr>
              <w:ind w:firstLine="569"/>
              <w:rPr>
                <w:rFonts w:ascii="Arial" w:hAnsi="Arial" w:cs="Arial"/>
                <w:sz w:val="20"/>
                <w:szCs w:val="20"/>
              </w:rPr>
            </w:pPr>
            <w:r w:rsidRPr="00A2613A">
              <w:rPr>
                <w:rFonts w:ascii="Arial" w:hAnsi="Arial" w:cs="Arial"/>
                <w:sz w:val="20"/>
                <w:szCs w:val="20"/>
              </w:rPr>
              <w:t>Číslo dokumentu:</w:t>
            </w:r>
          </w:p>
        </w:tc>
        <w:tc>
          <w:tcPr>
            <w:tcW w:w="341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4EA0" w:rsidRPr="00A45A4A" w:rsidRDefault="00234EA0" w:rsidP="00234E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25DC" w:rsidTr="00E61B68">
        <w:trPr>
          <w:gridAfter w:val="1"/>
          <w:wAfter w:w="8" w:type="dxa"/>
          <w:cantSplit/>
          <w:trHeight w:val="281"/>
          <w:tblHeader/>
          <w:jc w:val="center"/>
        </w:trPr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125DC" w:rsidRPr="00711A46" w:rsidRDefault="00E125DC" w:rsidP="00E64E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 w:rsidR="00E125DC" w:rsidRPr="00A2613A" w:rsidRDefault="00E125DC" w:rsidP="00E64EF0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91277B">
              <w:rPr>
                <w:b/>
                <w:caps/>
                <w:sz w:val="20"/>
                <w:szCs w:val="20"/>
              </w:rPr>
              <w:t>Umístění (blok):</w:t>
            </w:r>
          </w:p>
        </w:tc>
        <w:tc>
          <w:tcPr>
            <w:tcW w:w="45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25DC" w:rsidRPr="00C5306D" w:rsidRDefault="00001B4F" w:rsidP="00E64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5DC" w:rsidRPr="00A2613A" w:rsidRDefault="00E125DC" w:rsidP="00D42922">
            <w:pPr>
              <w:ind w:firstLine="569"/>
              <w:rPr>
                <w:rFonts w:ascii="Arial" w:hAnsi="Arial" w:cs="Arial"/>
                <w:sz w:val="20"/>
                <w:szCs w:val="20"/>
              </w:rPr>
            </w:pPr>
            <w:r w:rsidRPr="00A2613A">
              <w:rPr>
                <w:rFonts w:ascii="Arial" w:hAnsi="Arial" w:cs="Arial"/>
                <w:sz w:val="20"/>
                <w:szCs w:val="20"/>
              </w:rPr>
              <w:t>Číslo revize:</w:t>
            </w:r>
            <w:r w:rsidR="00377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7DED" w:rsidRPr="0038352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1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25DC" w:rsidRPr="00711A46" w:rsidRDefault="00E125DC" w:rsidP="00E6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5DC" w:rsidTr="00E61B68">
        <w:trPr>
          <w:gridAfter w:val="1"/>
          <w:wAfter w:w="8" w:type="dxa"/>
          <w:cantSplit/>
          <w:trHeight w:val="281"/>
          <w:tblHeader/>
          <w:jc w:val="center"/>
        </w:trPr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125DC" w:rsidRPr="00711A46" w:rsidRDefault="00E125DC" w:rsidP="00E64E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25DC" w:rsidRPr="00A2613A" w:rsidRDefault="00E125DC" w:rsidP="002444AB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91277B">
              <w:rPr>
                <w:b/>
                <w:caps/>
                <w:sz w:val="20"/>
                <w:szCs w:val="20"/>
              </w:rPr>
              <w:t>Proj. ZNAČENÍ:</w:t>
            </w:r>
            <w:r w:rsidR="0043437C">
              <w:rPr>
                <w:b/>
                <w:caps/>
                <w:sz w:val="20"/>
                <w:szCs w:val="20"/>
              </w:rPr>
              <w:t xml:space="preserve">      </w:t>
            </w:r>
          </w:p>
        </w:tc>
        <w:tc>
          <w:tcPr>
            <w:tcW w:w="454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1BA" w:rsidRPr="00711A46" w:rsidRDefault="003321BA" w:rsidP="00460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25DC" w:rsidRPr="00A2613A" w:rsidRDefault="00E125DC" w:rsidP="00E64EF0">
            <w:pPr>
              <w:ind w:firstLine="5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5DC" w:rsidRPr="00711A46" w:rsidRDefault="00E125DC" w:rsidP="00E6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EA" w:rsidTr="00E61B68">
        <w:trPr>
          <w:gridAfter w:val="1"/>
          <w:wAfter w:w="8" w:type="dxa"/>
          <w:cantSplit/>
          <w:trHeight w:val="281"/>
          <w:tblHeader/>
          <w:jc w:val="center"/>
        </w:trPr>
        <w:tc>
          <w:tcPr>
            <w:tcW w:w="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Default="002D12EA" w:rsidP="00A510F9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Blok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A2613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1EB8">
              <w:rPr>
                <w:rFonts w:ascii="Arial" w:hAnsi="Arial" w:cs="Arial"/>
                <w:sz w:val="12"/>
                <w:szCs w:val="12"/>
              </w:rPr>
              <w:t>Projekční značení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 svaru (BW-FW)</w:t>
            </w:r>
          </w:p>
          <w:p w:rsidR="002D12EA" w:rsidRPr="00A2613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Poloha svařování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Označení svaru</w:t>
            </w:r>
          </w:p>
          <w:p w:rsidR="002D12EA" w:rsidRPr="0062397B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Rozměr</w:t>
            </w:r>
          </w:p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de-DE"/>
              </w:rPr>
              <w:t xml:space="preserve">svaru </w:t>
            </w:r>
            <w:r w:rsidRPr="0091277B">
              <w:rPr>
                <w:rFonts w:ascii="Arial" w:hAnsi="Arial" w:cs="Arial"/>
                <w:sz w:val="12"/>
                <w:szCs w:val="12"/>
                <w:lang w:val="de-DE"/>
              </w:rPr>
              <w:t>[</w:t>
            </w:r>
            <w:r>
              <w:rPr>
                <w:rFonts w:ascii="Arial" w:hAnsi="Arial" w:cs="Arial"/>
                <w:sz w:val="12"/>
                <w:szCs w:val="12"/>
              </w:rPr>
              <w:t>mm]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Zákl. materiál (kombinace)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D0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Číslo</w:t>
            </w:r>
          </w:p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WPS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Přídavný materiál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Metoda svař.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Kvalifikace svářeče</w:t>
            </w:r>
          </w:p>
        </w:tc>
        <w:tc>
          <w:tcPr>
            <w:tcW w:w="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Předehřev</w:t>
            </w:r>
            <w:r>
              <w:rPr>
                <w:rFonts w:ascii="Arial" w:hAnsi="Arial" w:cs="Arial"/>
                <w:sz w:val="12"/>
                <w:szCs w:val="12"/>
              </w:rPr>
              <w:br/>
              <w:t>způsob</w:t>
            </w:r>
          </w:p>
        </w:tc>
        <w:tc>
          <w:tcPr>
            <w:tcW w:w="4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Teplota předehřevu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[ </w:t>
            </w:r>
            <w:r>
              <w:rPr>
                <w:rFonts w:ascii="Arial" w:hAnsi="Arial" w:cs="Arial"/>
                <w:sz w:val="12"/>
                <w:szCs w:val="12"/>
              </w:rPr>
              <w:t>°C ]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Teplota</w:t>
            </w:r>
            <w:r>
              <w:rPr>
                <w:rFonts w:ascii="Arial" w:hAnsi="Arial" w:cs="Arial"/>
                <w:sz w:val="12"/>
                <w:szCs w:val="12"/>
              </w:rPr>
              <w:br/>
              <w:t>interpass</w:t>
            </w:r>
          </w:p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[ </w:t>
            </w:r>
            <w:r>
              <w:rPr>
                <w:rFonts w:ascii="Arial" w:hAnsi="Arial" w:cs="Arial"/>
                <w:sz w:val="12"/>
                <w:szCs w:val="12"/>
              </w:rPr>
              <w:t>°C ]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Tepelné zpracování</w:t>
            </w:r>
          </w:p>
        </w:tc>
        <w:tc>
          <w:tcPr>
            <w:tcW w:w="341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NDT kontrola</w:t>
            </w:r>
          </w:p>
        </w:tc>
      </w:tr>
      <w:tr w:rsidR="002D12EA" w:rsidTr="00E61B68">
        <w:trPr>
          <w:gridAfter w:val="1"/>
          <w:wAfter w:w="8" w:type="dxa"/>
          <w:cantSplit/>
          <w:trHeight w:val="38"/>
          <w:tblHeader/>
          <w:jc w:val="center"/>
        </w:trPr>
        <w:tc>
          <w:tcPr>
            <w:tcW w:w="44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A" w:rsidRDefault="002D12EA" w:rsidP="00A510F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8" w:type="dxa"/>
            <w:vMerge/>
            <w:tcBorders>
              <w:top w:val="single" w:sz="4" w:space="0" w:color="800000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D12EA" w:rsidRDefault="002D12EA" w:rsidP="00A510F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Metoda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Teplota       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[ </w:t>
            </w:r>
            <w:r>
              <w:rPr>
                <w:rFonts w:ascii="Arial" w:hAnsi="Arial" w:cs="Arial"/>
                <w:sz w:val="12"/>
                <w:szCs w:val="12"/>
              </w:rPr>
              <w:t>°C ]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Výdrž [min]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6F321E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321E">
              <w:rPr>
                <w:rFonts w:ascii="Arial" w:hAnsi="Arial" w:cs="Arial"/>
                <w:sz w:val="12"/>
                <w:szCs w:val="12"/>
              </w:rPr>
              <w:t>VT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6F321E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321E">
              <w:rPr>
                <w:rFonts w:ascii="Arial" w:hAnsi="Arial" w:cs="Arial"/>
                <w:sz w:val="12"/>
                <w:szCs w:val="12"/>
              </w:rPr>
              <w:t>UT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6F321E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321E">
              <w:rPr>
                <w:rFonts w:ascii="Arial" w:hAnsi="Arial" w:cs="Arial"/>
                <w:sz w:val="12"/>
                <w:szCs w:val="12"/>
              </w:rPr>
              <w:t>RT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12EA" w:rsidRPr="006F321E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321E">
              <w:rPr>
                <w:rFonts w:ascii="Arial" w:hAnsi="Arial" w:cs="Arial"/>
                <w:sz w:val="12"/>
                <w:szCs w:val="12"/>
              </w:rPr>
              <w:t xml:space="preserve"> MT</w:t>
            </w:r>
            <w:r>
              <w:rPr>
                <w:rFonts w:ascii="Arial" w:hAnsi="Arial" w:cs="Arial"/>
                <w:sz w:val="12"/>
                <w:szCs w:val="12"/>
              </w:rPr>
              <w:t>/PT</w:t>
            </w:r>
          </w:p>
        </w:tc>
      </w:tr>
      <w:tr w:rsidR="002D12EA" w:rsidTr="00E61B68">
        <w:trPr>
          <w:gridAfter w:val="1"/>
          <w:wAfter w:w="8" w:type="dxa"/>
          <w:cantSplit/>
          <w:trHeight w:val="381"/>
          <w:tblHeader/>
          <w:jc w:val="center"/>
        </w:trPr>
        <w:tc>
          <w:tcPr>
            <w:tcW w:w="4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2EA" w:rsidRDefault="002D12EA" w:rsidP="00A510F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8" w:type="dxa"/>
            <w:vMerge/>
            <w:tcBorders>
              <w:top w:val="single" w:sz="4" w:space="0" w:color="8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2EA" w:rsidRDefault="002D12EA" w:rsidP="00A510F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stupeň jakosti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stupeň přípust.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stupeň přípust.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2EA" w:rsidRDefault="002D12EA" w:rsidP="00A510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stupeň přípust.</w:t>
            </w:r>
          </w:p>
        </w:tc>
      </w:tr>
      <w:tr w:rsidR="002D12EA" w:rsidTr="00E61B68">
        <w:trPr>
          <w:gridAfter w:val="1"/>
          <w:wAfter w:w="8" w:type="dxa"/>
          <w:trHeight w:val="51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6D5F0C" w:rsidRDefault="002D12EA" w:rsidP="00A51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C5306D" w:rsidRDefault="002D12EA" w:rsidP="00E677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3C176D" w:rsidRDefault="002D12EA" w:rsidP="00A510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077240" w:rsidRDefault="002D12EA" w:rsidP="00460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532A6B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68" w:rsidRPr="00234EA0" w:rsidRDefault="00E61B68" w:rsidP="00234EA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E91EB2" w:rsidRDefault="002D12EA" w:rsidP="00802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A2613A" w:rsidRDefault="002D12EA" w:rsidP="00A51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A2613A" w:rsidRDefault="002D12EA" w:rsidP="00A51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A2613A" w:rsidRDefault="002D12EA" w:rsidP="00A51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7D05D9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533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A510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A510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533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2EA" w:rsidRPr="007D05D9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</w:tr>
      <w:tr w:rsidR="002D12EA" w:rsidTr="00E61B68">
        <w:trPr>
          <w:gridAfter w:val="1"/>
          <w:wAfter w:w="8" w:type="dxa"/>
          <w:trHeight w:val="51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6D5F0C" w:rsidRDefault="002D12EA" w:rsidP="00A51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609F5" w:rsidRDefault="002D12EA" w:rsidP="00460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3C176D" w:rsidRDefault="002D12EA" w:rsidP="00A510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802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68" w:rsidRPr="00234EA0" w:rsidRDefault="00E61B68" w:rsidP="00234EA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E91EB2" w:rsidRDefault="002D12EA" w:rsidP="00802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A" w:rsidRPr="00476052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A510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7D05D9" w:rsidRDefault="002D12EA" w:rsidP="00AA7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A510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A510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AA7699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7D05D9" w:rsidRDefault="002D12EA" w:rsidP="00A5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A" w:rsidRPr="00476052" w:rsidRDefault="002D12EA" w:rsidP="00A510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2EA" w:rsidRPr="00476052" w:rsidRDefault="002D12EA" w:rsidP="00A510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61B68" w:rsidTr="00E61B68">
        <w:trPr>
          <w:gridAfter w:val="1"/>
          <w:wAfter w:w="8" w:type="dxa"/>
          <w:trHeight w:val="51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6D5F0C" w:rsidRDefault="00E61B68" w:rsidP="00144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C5306D" w:rsidRDefault="00E61B68" w:rsidP="0014439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3C176D" w:rsidRDefault="00E61B68" w:rsidP="0014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077240" w:rsidRDefault="00E61B68" w:rsidP="00E61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532A6B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68" w:rsidRPr="00234EA0" w:rsidRDefault="00E61B68" w:rsidP="0014439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E91EB2" w:rsidRDefault="00E61B68" w:rsidP="00802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A2613A" w:rsidRDefault="00E61B68" w:rsidP="00144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A2613A" w:rsidRDefault="00E61B68" w:rsidP="00144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A2613A" w:rsidRDefault="00E61B68" w:rsidP="00144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7D05D9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1443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1443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1443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B68" w:rsidRPr="007D05D9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</w:tr>
      <w:tr w:rsidR="00E61B68" w:rsidTr="00E61B68">
        <w:trPr>
          <w:gridAfter w:val="1"/>
          <w:wAfter w:w="8" w:type="dxa"/>
          <w:trHeight w:val="51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6D5F0C" w:rsidRDefault="00E61B68" w:rsidP="00144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609F5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3C176D" w:rsidRDefault="00E61B68" w:rsidP="0014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E61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68" w:rsidRPr="00234EA0" w:rsidRDefault="00E61B68" w:rsidP="00802C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E91EB2" w:rsidRDefault="00E61B68" w:rsidP="00802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8" w:rsidRPr="00476052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1443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7D05D9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1443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1443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AA7699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7D05D9" w:rsidRDefault="00E61B68" w:rsidP="00144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476052" w:rsidRDefault="00E61B68" w:rsidP="001443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B68" w:rsidRPr="00476052" w:rsidRDefault="00E61B68" w:rsidP="0014439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61B68" w:rsidTr="00E61B68">
        <w:trPr>
          <w:trHeight w:val="297"/>
          <w:jc w:val="center"/>
        </w:trPr>
        <w:tc>
          <w:tcPr>
            <w:tcW w:w="26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Default="00E61B68" w:rsidP="0014439F">
            <w:pPr>
              <w:pStyle w:val="Zkladntext"/>
              <w:ind w:left="170"/>
              <w:rPr>
                <w:sz w:val="20"/>
              </w:rPr>
            </w:pPr>
          </w:p>
        </w:tc>
        <w:tc>
          <w:tcPr>
            <w:tcW w:w="525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Pr="00381B7D" w:rsidRDefault="00E61B68" w:rsidP="00E61B68">
            <w:pPr>
              <w:ind w:left="170"/>
              <w:rPr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Default="00E61B68" w:rsidP="0014439F">
            <w:pPr>
              <w:pStyle w:val="Zkladntext"/>
              <w:ind w:left="170"/>
              <w:rPr>
                <w:sz w:val="20"/>
              </w:rPr>
            </w:pPr>
          </w:p>
        </w:tc>
        <w:tc>
          <w:tcPr>
            <w:tcW w:w="342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B68" w:rsidRDefault="00E61B68" w:rsidP="0014439F">
            <w:pPr>
              <w:ind w:left="170"/>
              <w:jc w:val="center"/>
              <w:rPr>
                <w:sz w:val="20"/>
                <w:szCs w:val="20"/>
              </w:rPr>
            </w:pPr>
          </w:p>
        </w:tc>
      </w:tr>
      <w:tr w:rsidR="00E61B68" w:rsidTr="00E61B68">
        <w:trPr>
          <w:trHeight w:val="1857"/>
          <w:jc w:val="center"/>
        </w:trPr>
        <w:tc>
          <w:tcPr>
            <w:tcW w:w="264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Default="00E61B68" w:rsidP="0014439F">
            <w:pPr>
              <w:pStyle w:val="Zkladntext"/>
              <w:ind w:left="17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525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Default="00E61B68" w:rsidP="0014439F">
            <w:pPr>
              <w:rPr>
                <w:b/>
                <w:noProof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</w:t>
            </w:r>
          </w:p>
          <w:p w:rsidR="00E61B68" w:rsidRDefault="00E61B68" w:rsidP="0014439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B68" w:rsidRDefault="00E61B68" w:rsidP="0014439F">
            <w:pPr>
              <w:pStyle w:val="Zkladntext"/>
              <w:ind w:left="170"/>
              <w:rPr>
                <w:sz w:val="20"/>
              </w:rPr>
            </w:pPr>
          </w:p>
        </w:tc>
        <w:tc>
          <w:tcPr>
            <w:tcW w:w="342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B68" w:rsidRDefault="00E61B68" w:rsidP="0014439F">
            <w:pPr>
              <w:rPr>
                <w:sz w:val="20"/>
                <w:szCs w:val="20"/>
              </w:rPr>
            </w:pPr>
          </w:p>
        </w:tc>
      </w:tr>
    </w:tbl>
    <w:p w:rsidR="00D93409" w:rsidRDefault="00D93409" w:rsidP="00E61B68"/>
    <w:sectPr w:rsidR="00D93409" w:rsidSect="00EF7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567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A1" w:rsidRDefault="00D945A1" w:rsidP="00B66FF7">
      <w:r>
        <w:separator/>
      </w:r>
    </w:p>
  </w:endnote>
  <w:endnote w:type="continuationSeparator" w:id="0">
    <w:p w:rsidR="00D945A1" w:rsidRDefault="00D945A1" w:rsidP="00B6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05" w:rsidRDefault="002055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30"/>
      <w:gridCol w:w="3420"/>
      <w:gridCol w:w="2520"/>
    </w:tblGrid>
    <w:tr w:rsidR="002128A7" w:rsidTr="002128A7">
      <w:tc>
        <w:tcPr>
          <w:tcW w:w="31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128A7" w:rsidRDefault="00205505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>
            <w:rPr>
              <w:bCs/>
              <w:sz w:val="20"/>
            </w:rPr>
            <w:t>Č</w:t>
          </w:r>
          <w:r w:rsidR="002128A7">
            <w:rPr>
              <w:bCs/>
              <w:sz w:val="20"/>
            </w:rPr>
            <w:t>EZ Teplárenská, a.s.</w:t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128A7" w:rsidRDefault="002128A7" w:rsidP="002128A7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>
            <w:rPr>
              <w:bCs/>
              <w:sz w:val="20"/>
            </w:rPr>
            <w:t>TAS_ME_0047 – volná příloha H</w:t>
          </w: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128A7" w:rsidRDefault="002128A7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t xml:space="preserve">strana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 xml:space="preserve"> PAGE   \* MERGEFORMAT </w:instrText>
          </w:r>
          <w:r>
            <w:rPr>
              <w:bCs/>
              <w:sz w:val="20"/>
            </w:rPr>
            <w:fldChar w:fldCharType="separate"/>
          </w:r>
          <w:r w:rsidR="00205505">
            <w:rPr>
              <w:bCs/>
              <w:noProof/>
              <w:sz w:val="20"/>
            </w:rPr>
            <w:t>1</w: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>/</w:t>
          </w:r>
          <w:r>
            <w:rPr>
              <w:rStyle w:val="slostrnky"/>
              <w:sz w:val="20"/>
              <w:szCs w:val="20"/>
            </w:rPr>
            <w:fldChar w:fldCharType="begin"/>
          </w:r>
          <w:r>
            <w:rPr>
              <w:rStyle w:val="slostrnky"/>
              <w:sz w:val="20"/>
              <w:szCs w:val="20"/>
            </w:rPr>
            <w:instrText xml:space="preserve"> NUMPAGES </w:instrText>
          </w:r>
          <w:r>
            <w:rPr>
              <w:rStyle w:val="slostrnky"/>
              <w:sz w:val="20"/>
              <w:szCs w:val="20"/>
            </w:rPr>
            <w:fldChar w:fldCharType="separate"/>
          </w:r>
          <w:r w:rsidR="00205505">
            <w:rPr>
              <w:rStyle w:val="slostrnky"/>
              <w:noProof/>
              <w:sz w:val="20"/>
              <w:szCs w:val="20"/>
            </w:rPr>
            <w:t>1</w:t>
          </w:r>
          <w:r>
            <w:rPr>
              <w:rStyle w:val="slostrnky"/>
              <w:sz w:val="20"/>
              <w:szCs w:val="20"/>
            </w:rPr>
            <w:fldChar w:fldCharType="end"/>
          </w:r>
        </w:p>
      </w:tc>
    </w:tr>
  </w:tbl>
  <w:p w:rsidR="002128A7" w:rsidRDefault="002128A7" w:rsidP="002128A7">
    <w:pPr>
      <w:pStyle w:val="Zpat"/>
      <w:rPr>
        <w:rFonts w:ascii="Arial" w:hAnsi="Arial" w:cs="Arial"/>
        <w:sz w:val="22"/>
        <w:szCs w:val="22"/>
      </w:rPr>
    </w:pPr>
  </w:p>
  <w:p w:rsidR="002128A7" w:rsidRDefault="002128A7">
    <w:pPr>
      <w:pStyle w:val="Zpat"/>
    </w:pPr>
    <w:bookmarkStart w:id="0" w:name="_GoBack"/>
    <w:bookmarkEnd w:id="0"/>
  </w:p>
  <w:p w:rsidR="00B33D4E" w:rsidRDefault="00B33D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05" w:rsidRDefault="002055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A1" w:rsidRDefault="00D945A1" w:rsidP="00B66FF7">
      <w:r>
        <w:separator/>
      </w:r>
    </w:p>
  </w:footnote>
  <w:footnote w:type="continuationSeparator" w:id="0">
    <w:p w:rsidR="00D945A1" w:rsidRDefault="00D945A1" w:rsidP="00B6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05" w:rsidRDefault="002055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05" w:rsidRDefault="002055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05" w:rsidRDefault="002055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DC"/>
    <w:rsid w:val="00001B4F"/>
    <w:rsid w:val="00003EC6"/>
    <w:rsid w:val="00006726"/>
    <w:rsid w:val="00012E00"/>
    <w:rsid w:val="000216A4"/>
    <w:rsid w:val="00050035"/>
    <w:rsid w:val="000709CF"/>
    <w:rsid w:val="000727BC"/>
    <w:rsid w:val="00077240"/>
    <w:rsid w:val="000811A0"/>
    <w:rsid w:val="000823E3"/>
    <w:rsid w:val="0009266F"/>
    <w:rsid w:val="000A5DA9"/>
    <w:rsid w:val="000E13FF"/>
    <w:rsid w:val="000E1F43"/>
    <w:rsid w:val="000E78FF"/>
    <w:rsid w:val="0010704C"/>
    <w:rsid w:val="00115BE2"/>
    <w:rsid w:val="00116D2B"/>
    <w:rsid w:val="00142C80"/>
    <w:rsid w:val="00162083"/>
    <w:rsid w:val="0017542A"/>
    <w:rsid w:val="001775BC"/>
    <w:rsid w:val="00184D61"/>
    <w:rsid w:val="00196D46"/>
    <w:rsid w:val="001C3FE3"/>
    <w:rsid w:val="001D0844"/>
    <w:rsid w:val="001D47C8"/>
    <w:rsid w:val="001F2D4B"/>
    <w:rsid w:val="00205505"/>
    <w:rsid w:val="002128A7"/>
    <w:rsid w:val="00216279"/>
    <w:rsid w:val="002263B3"/>
    <w:rsid w:val="002276B4"/>
    <w:rsid w:val="00234EA0"/>
    <w:rsid w:val="002444AB"/>
    <w:rsid w:val="002479F6"/>
    <w:rsid w:val="00250FA4"/>
    <w:rsid w:val="002560D0"/>
    <w:rsid w:val="002677CF"/>
    <w:rsid w:val="0028223F"/>
    <w:rsid w:val="0028326B"/>
    <w:rsid w:val="00287B7E"/>
    <w:rsid w:val="002B1267"/>
    <w:rsid w:val="002D02FD"/>
    <w:rsid w:val="002D12EA"/>
    <w:rsid w:val="002D3DC5"/>
    <w:rsid w:val="002E381C"/>
    <w:rsid w:val="00314D58"/>
    <w:rsid w:val="003321BA"/>
    <w:rsid w:val="00337FC5"/>
    <w:rsid w:val="00345FE4"/>
    <w:rsid w:val="00366696"/>
    <w:rsid w:val="00371ED5"/>
    <w:rsid w:val="00377DED"/>
    <w:rsid w:val="00381B7D"/>
    <w:rsid w:val="00382DA8"/>
    <w:rsid w:val="00383520"/>
    <w:rsid w:val="00384998"/>
    <w:rsid w:val="003A17F0"/>
    <w:rsid w:val="003A5318"/>
    <w:rsid w:val="003B1805"/>
    <w:rsid w:val="003B516F"/>
    <w:rsid w:val="003B7B03"/>
    <w:rsid w:val="003B7EA1"/>
    <w:rsid w:val="003C176D"/>
    <w:rsid w:val="003C338A"/>
    <w:rsid w:val="003C468F"/>
    <w:rsid w:val="003E56B5"/>
    <w:rsid w:val="003E622A"/>
    <w:rsid w:val="003E7B33"/>
    <w:rsid w:val="00404F80"/>
    <w:rsid w:val="00406872"/>
    <w:rsid w:val="00416FCA"/>
    <w:rsid w:val="00424061"/>
    <w:rsid w:val="00431D1D"/>
    <w:rsid w:val="0043437C"/>
    <w:rsid w:val="00440581"/>
    <w:rsid w:val="004506B4"/>
    <w:rsid w:val="00451656"/>
    <w:rsid w:val="004609F5"/>
    <w:rsid w:val="00476052"/>
    <w:rsid w:val="00486A6A"/>
    <w:rsid w:val="004A0137"/>
    <w:rsid w:val="004A05BE"/>
    <w:rsid w:val="004A19E2"/>
    <w:rsid w:val="004B324B"/>
    <w:rsid w:val="004D366F"/>
    <w:rsid w:val="004D705F"/>
    <w:rsid w:val="004E378B"/>
    <w:rsid w:val="004E7157"/>
    <w:rsid w:val="00532A6B"/>
    <w:rsid w:val="00532CA4"/>
    <w:rsid w:val="0053307C"/>
    <w:rsid w:val="005333DC"/>
    <w:rsid w:val="00542449"/>
    <w:rsid w:val="0055326B"/>
    <w:rsid w:val="00554348"/>
    <w:rsid w:val="00555A55"/>
    <w:rsid w:val="00565533"/>
    <w:rsid w:val="005662E6"/>
    <w:rsid w:val="00580652"/>
    <w:rsid w:val="00584A1E"/>
    <w:rsid w:val="00586682"/>
    <w:rsid w:val="00591C4A"/>
    <w:rsid w:val="00594C3B"/>
    <w:rsid w:val="005B5987"/>
    <w:rsid w:val="005B654D"/>
    <w:rsid w:val="005D4714"/>
    <w:rsid w:val="005E0E62"/>
    <w:rsid w:val="005E7111"/>
    <w:rsid w:val="005F3DFD"/>
    <w:rsid w:val="00647822"/>
    <w:rsid w:val="00654F75"/>
    <w:rsid w:val="00670474"/>
    <w:rsid w:val="00683CB1"/>
    <w:rsid w:val="006A5E23"/>
    <w:rsid w:val="006C01A7"/>
    <w:rsid w:val="006D272D"/>
    <w:rsid w:val="006D2772"/>
    <w:rsid w:val="006D507C"/>
    <w:rsid w:val="006D5F0C"/>
    <w:rsid w:val="006E001E"/>
    <w:rsid w:val="006E30DA"/>
    <w:rsid w:val="006E3D13"/>
    <w:rsid w:val="00721D32"/>
    <w:rsid w:val="00733684"/>
    <w:rsid w:val="00740BB1"/>
    <w:rsid w:val="0076036D"/>
    <w:rsid w:val="007821FE"/>
    <w:rsid w:val="007A63E4"/>
    <w:rsid w:val="007D05D9"/>
    <w:rsid w:val="007E1193"/>
    <w:rsid w:val="00802C23"/>
    <w:rsid w:val="008137C5"/>
    <w:rsid w:val="008147A4"/>
    <w:rsid w:val="00840046"/>
    <w:rsid w:val="00851513"/>
    <w:rsid w:val="008539D9"/>
    <w:rsid w:val="00857EDF"/>
    <w:rsid w:val="0086048E"/>
    <w:rsid w:val="008747FE"/>
    <w:rsid w:val="0088771B"/>
    <w:rsid w:val="00896E6C"/>
    <w:rsid w:val="008D3A06"/>
    <w:rsid w:val="008E143E"/>
    <w:rsid w:val="008E180A"/>
    <w:rsid w:val="00901B7D"/>
    <w:rsid w:val="00904A61"/>
    <w:rsid w:val="009138F4"/>
    <w:rsid w:val="00921C00"/>
    <w:rsid w:val="00950DC0"/>
    <w:rsid w:val="00955577"/>
    <w:rsid w:val="009578DF"/>
    <w:rsid w:val="0096211C"/>
    <w:rsid w:val="00976683"/>
    <w:rsid w:val="00981391"/>
    <w:rsid w:val="009839CB"/>
    <w:rsid w:val="009A1660"/>
    <w:rsid w:val="009A31B9"/>
    <w:rsid w:val="009A465E"/>
    <w:rsid w:val="009C2870"/>
    <w:rsid w:val="009C45F4"/>
    <w:rsid w:val="009F4A26"/>
    <w:rsid w:val="00A111F9"/>
    <w:rsid w:val="00A23D53"/>
    <w:rsid w:val="00A254C1"/>
    <w:rsid w:val="00A45A4A"/>
    <w:rsid w:val="00A510F9"/>
    <w:rsid w:val="00A92517"/>
    <w:rsid w:val="00AA7699"/>
    <w:rsid w:val="00AB23BE"/>
    <w:rsid w:val="00AC2BFB"/>
    <w:rsid w:val="00AF075A"/>
    <w:rsid w:val="00AF2554"/>
    <w:rsid w:val="00AF2C39"/>
    <w:rsid w:val="00B1691C"/>
    <w:rsid w:val="00B323C6"/>
    <w:rsid w:val="00B33D4E"/>
    <w:rsid w:val="00B37892"/>
    <w:rsid w:val="00B66FF7"/>
    <w:rsid w:val="00B73657"/>
    <w:rsid w:val="00B81EA2"/>
    <w:rsid w:val="00BA7B16"/>
    <w:rsid w:val="00BB3A16"/>
    <w:rsid w:val="00BD01DC"/>
    <w:rsid w:val="00C01E56"/>
    <w:rsid w:val="00C146FC"/>
    <w:rsid w:val="00C21AB1"/>
    <w:rsid w:val="00C3153A"/>
    <w:rsid w:val="00C36DAC"/>
    <w:rsid w:val="00C5306D"/>
    <w:rsid w:val="00C55819"/>
    <w:rsid w:val="00C57EC9"/>
    <w:rsid w:val="00C63262"/>
    <w:rsid w:val="00CA231B"/>
    <w:rsid w:val="00CA298A"/>
    <w:rsid w:val="00CA35BC"/>
    <w:rsid w:val="00CA5696"/>
    <w:rsid w:val="00CC04B1"/>
    <w:rsid w:val="00CF119E"/>
    <w:rsid w:val="00CF65D5"/>
    <w:rsid w:val="00CF7B31"/>
    <w:rsid w:val="00D02BE4"/>
    <w:rsid w:val="00D1249D"/>
    <w:rsid w:val="00D24F44"/>
    <w:rsid w:val="00D336D0"/>
    <w:rsid w:val="00D42922"/>
    <w:rsid w:val="00D43AE8"/>
    <w:rsid w:val="00D534E6"/>
    <w:rsid w:val="00D9201B"/>
    <w:rsid w:val="00D93409"/>
    <w:rsid w:val="00D945A1"/>
    <w:rsid w:val="00DB71AA"/>
    <w:rsid w:val="00DC0753"/>
    <w:rsid w:val="00DC357D"/>
    <w:rsid w:val="00DE3C18"/>
    <w:rsid w:val="00DE3EA1"/>
    <w:rsid w:val="00E125DC"/>
    <w:rsid w:val="00E20FA3"/>
    <w:rsid w:val="00E2159E"/>
    <w:rsid w:val="00E245F1"/>
    <w:rsid w:val="00E24E8C"/>
    <w:rsid w:val="00E2670A"/>
    <w:rsid w:val="00E319A7"/>
    <w:rsid w:val="00E3362E"/>
    <w:rsid w:val="00E34A45"/>
    <w:rsid w:val="00E36006"/>
    <w:rsid w:val="00E56F50"/>
    <w:rsid w:val="00E61B68"/>
    <w:rsid w:val="00E64EF0"/>
    <w:rsid w:val="00E65508"/>
    <w:rsid w:val="00E677DC"/>
    <w:rsid w:val="00E75C40"/>
    <w:rsid w:val="00E82683"/>
    <w:rsid w:val="00E91EB2"/>
    <w:rsid w:val="00EA231A"/>
    <w:rsid w:val="00EC0F0E"/>
    <w:rsid w:val="00EC226E"/>
    <w:rsid w:val="00ED2089"/>
    <w:rsid w:val="00EE6DC6"/>
    <w:rsid w:val="00EF726C"/>
    <w:rsid w:val="00EF7CE9"/>
    <w:rsid w:val="00F37735"/>
    <w:rsid w:val="00F409EE"/>
    <w:rsid w:val="00F557D6"/>
    <w:rsid w:val="00F6114A"/>
    <w:rsid w:val="00F64CE4"/>
    <w:rsid w:val="00FB6A87"/>
    <w:rsid w:val="00FC73A2"/>
    <w:rsid w:val="00FD7011"/>
    <w:rsid w:val="00FE4503"/>
    <w:rsid w:val="00FE61BD"/>
    <w:rsid w:val="00FE6936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25D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125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39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6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66F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212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25D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125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39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6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66F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21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Boss 1</dc:creator>
  <cp:lastModifiedBy>Vachková Ludmila</cp:lastModifiedBy>
  <cp:revision>9</cp:revision>
  <cp:lastPrinted>2017-11-08T21:18:00Z</cp:lastPrinted>
  <dcterms:created xsi:type="dcterms:W3CDTF">2018-01-15T19:40:00Z</dcterms:created>
  <dcterms:modified xsi:type="dcterms:W3CDTF">2018-03-27T08:27:00Z</dcterms:modified>
</cp:coreProperties>
</file>